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432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magazin-hain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32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2361600</wp:posOffset>
            </wp:positionH>
            <wp:positionV relativeFrom="page">
              <wp:posOffset>2901600</wp:posOffset>
            </wp:positionV>
            <wp:extent cx="1036800" cy="103680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36800" cy="10368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158.740pt;margin-top:361.134pt;width:136.063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Magazin de haine. Ilustrație de 12 × 12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Magazin de haine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