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432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pisic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2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2404800</wp:posOffset>
            </wp:positionH>
            <wp:positionV relativeFrom="page">
              <wp:posOffset>3372480</wp:posOffset>
            </wp:positionV>
            <wp:extent cx="963360" cy="96336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63360" cy="96336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175.748pt;margin-top:366.576pt;width:102.047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Pisică. Ilustrație de 12 × 12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Pisică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